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1B" w:rsidRPr="006D160E" w:rsidRDefault="00C64C1B">
      <w:pPr>
        <w:rPr>
          <w:b/>
          <w:bCs/>
          <w:sz w:val="28"/>
          <w:szCs w:val="28"/>
        </w:rPr>
      </w:pPr>
      <w:bookmarkStart w:id="0" w:name="_GoBack"/>
      <w:bookmarkEnd w:id="0"/>
      <w:r w:rsidRPr="006D160E">
        <w:rPr>
          <w:b/>
          <w:bCs/>
          <w:sz w:val="28"/>
          <w:szCs w:val="28"/>
        </w:rPr>
        <w:t>Klasa 2</w:t>
      </w:r>
      <w:r w:rsidR="004F03CC" w:rsidRPr="006D160E">
        <w:rPr>
          <w:b/>
          <w:bCs/>
          <w:sz w:val="28"/>
          <w:szCs w:val="28"/>
        </w:rPr>
        <w:t xml:space="preserve"> </w:t>
      </w:r>
    </w:p>
    <w:p w:rsidR="00381D2C" w:rsidRDefault="006D160E">
      <w:pPr>
        <w:rPr>
          <w:sz w:val="32"/>
          <w:szCs w:val="32"/>
        </w:rPr>
      </w:pPr>
      <w:r>
        <w:rPr>
          <w:sz w:val="32"/>
          <w:szCs w:val="32"/>
        </w:rPr>
        <w:tab/>
      </w:r>
      <w:r>
        <w:rPr>
          <w:sz w:val="32"/>
          <w:szCs w:val="32"/>
        </w:rPr>
        <w:tab/>
      </w:r>
      <w:r>
        <w:rPr>
          <w:sz w:val="32"/>
          <w:szCs w:val="32"/>
        </w:rPr>
        <w:tab/>
      </w:r>
    </w:p>
    <w:p w:rsidR="002E526F" w:rsidRPr="006D160E" w:rsidRDefault="00FA67EB" w:rsidP="00381D2C">
      <w:pPr>
        <w:ind w:firstLine="708"/>
        <w:rPr>
          <w:b/>
          <w:sz w:val="32"/>
          <w:szCs w:val="32"/>
          <w:u w:val="single"/>
        </w:rPr>
      </w:pPr>
      <w:r>
        <w:rPr>
          <w:b/>
          <w:sz w:val="32"/>
          <w:szCs w:val="32"/>
          <w:u w:val="single"/>
        </w:rPr>
        <w:t xml:space="preserve">Rozkład materiału </w:t>
      </w:r>
      <w:r w:rsidR="006D160E" w:rsidRPr="006D160E">
        <w:rPr>
          <w:b/>
          <w:sz w:val="32"/>
          <w:szCs w:val="32"/>
          <w:u w:val="single"/>
        </w:rPr>
        <w:t>3</w:t>
      </w:r>
      <w:r>
        <w:rPr>
          <w:b/>
          <w:sz w:val="32"/>
          <w:szCs w:val="32"/>
          <w:u w:val="single"/>
        </w:rPr>
        <w:t>0.03</w:t>
      </w:r>
      <w:r w:rsidR="006D160E" w:rsidRPr="006D160E">
        <w:rPr>
          <w:b/>
          <w:sz w:val="32"/>
          <w:szCs w:val="32"/>
          <w:u w:val="single"/>
        </w:rPr>
        <w:t>-03.</w:t>
      </w:r>
      <w:r>
        <w:rPr>
          <w:b/>
          <w:sz w:val="32"/>
          <w:szCs w:val="32"/>
          <w:u w:val="single"/>
        </w:rPr>
        <w:t>04.</w:t>
      </w:r>
      <w:r w:rsidR="006D160E" w:rsidRPr="006D160E">
        <w:rPr>
          <w:b/>
          <w:sz w:val="32"/>
          <w:szCs w:val="32"/>
          <w:u w:val="single"/>
        </w:rPr>
        <w:t>2020 r.</w:t>
      </w:r>
    </w:p>
    <w:p w:rsidR="004F03CC" w:rsidRPr="00647318" w:rsidRDefault="004F03CC">
      <w:pPr>
        <w:rPr>
          <w:color w:val="FF0000"/>
          <w:sz w:val="24"/>
          <w:szCs w:val="24"/>
        </w:rPr>
      </w:pPr>
      <w:r w:rsidRPr="00647318">
        <w:rPr>
          <w:color w:val="FF0000"/>
          <w:sz w:val="24"/>
          <w:szCs w:val="24"/>
        </w:rPr>
        <w:t xml:space="preserve">EDUKACJA PLASTYCZNO </w:t>
      </w:r>
      <w:r w:rsidR="009853CD" w:rsidRPr="00647318">
        <w:rPr>
          <w:color w:val="FF0000"/>
          <w:sz w:val="24"/>
          <w:szCs w:val="24"/>
        </w:rPr>
        <w:t>–</w:t>
      </w:r>
      <w:r w:rsidRPr="00647318">
        <w:rPr>
          <w:color w:val="FF0000"/>
          <w:sz w:val="24"/>
          <w:szCs w:val="24"/>
        </w:rPr>
        <w:t xml:space="preserve"> TECHNICZNA</w:t>
      </w:r>
      <w:r w:rsidR="006D160E" w:rsidRPr="00647318">
        <w:rPr>
          <w:color w:val="FF0000"/>
          <w:sz w:val="24"/>
          <w:szCs w:val="24"/>
        </w:rPr>
        <w:t xml:space="preserve">   </w:t>
      </w:r>
    </w:p>
    <w:p w:rsidR="00FA67EB" w:rsidRDefault="00FA67EB" w:rsidP="00FA67EB">
      <w:pPr>
        <w:pStyle w:val="Akapitzlist"/>
        <w:numPr>
          <w:ilvl w:val="0"/>
          <w:numId w:val="7"/>
        </w:numPr>
        <w:spacing w:line="256" w:lineRule="auto"/>
      </w:pPr>
      <w:r>
        <w:rPr>
          <w:rFonts w:cstheme="minorHAnsi"/>
          <w:sz w:val="24"/>
          <w:szCs w:val="24"/>
        </w:rPr>
        <w:t xml:space="preserve">Wykonaj dowolnym sposobem na kartce z bloku rysunkowego </w:t>
      </w:r>
      <w:r>
        <w:rPr>
          <w:rFonts w:cstheme="minorHAnsi"/>
          <w:b/>
          <w:bCs/>
          <w:color w:val="000000" w:themeColor="text1"/>
          <w:sz w:val="24"/>
          <w:szCs w:val="24"/>
        </w:rPr>
        <w:t>WIELKANOCNĄ PALMĘ</w:t>
      </w:r>
      <w:r>
        <w:rPr>
          <w:rFonts w:cstheme="minorHAnsi"/>
          <w:sz w:val="24"/>
          <w:szCs w:val="24"/>
        </w:rPr>
        <w:t>, którą święcimy w Niedzielę Palmową, na pamiątkę wjazdu Pana Jezusa do Jerozolimy. Możesz  wykorzystać różne materiały jakie masz w domu np. kolorowa bibuła,  włóczka, nitki, papier kolorowy,  stara gazeta kolorowa itp.</w:t>
      </w:r>
    </w:p>
    <w:p w:rsidR="00FA67EB" w:rsidRDefault="00FA67EB" w:rsidP="00FA67EB">
      <w:pPr>
        <w:pStyle w:val="Akapitzlist"/>
        <w:numPr>
          <w:ilvl w:val="0"/>
          <w:numId w:val="7"/>
        </w:numPr>
        <w:spacing w:line="256" w:lineRule="auto"/>
      </w:pPr>
      <w:r>
        <w:rPr>
          <w:rFonts w:cstheme="minorHAnsi"/>
          <w:sz w:val="24"/>
          <w:szCs w:val="24"/>
        </w:rPr>
        <w:t xml:space="preserve">Zaprojektuj/Namaluj na kartce z bloku rysunkowego </w:t>
      </w:r>
      <w:r>
        <w:rPr>
          <w:rFonts w:cstheme="minorHAnsi"/>
          <w:b/>
          <w:bCs/>
          <w:sz w:val="24"/>
          <w:szCs w:val="24"/>
        </w:rPr>
        <w:t>pisankę.</w:t>
      </w:r>
      <w:r>
        <w:rPr>
          <w:rFonts w:cstheme="minorHAnsi"/>
          <w:sz w:val="24"/>
          <w:szCs w:val="24"/>
        </w:rPr>
        <w:t xml:space="preserve"> Możesz wykonać ją z różnych materiałów, które masz w domu. Mogą to być nawet wycinki z kolorowych, świątecznych reklam/gazet. Dzieci mogą rysować, wyklejać, korzystać z ozdobnych dziurkaczy i wyciętych nimi kształtów.</w:t>
      </w:r>
    </w:p>
    <w:p w:rsidR="00FA67EB" w:rsidRDefault="00FA67EB" w:rsidP="00FA67EB">
      <w:pPr>
        <w:pStyle w:val="Akapitzlist"/>
        <w:numPr>
          <w:ilvl w:val="0"/>
          <w:numId w:val="7"/>
        </w:numPr>
        <w:spacing w:line="256" w:lineRule="auto"/>
        <w:rPr>
          <w:color w:val="000000" w:themeColor="text1"/>
        </w:rPr>
      </w:pPr>
      <w:r>
        <w:rPr>
          <w:rFonts w:cstheme="minorHAnsi"/>
          <w:color w:val="000000" w:themeColor="text1"/>
          <w:sz w:val="24"/>
          <w:szCs w:val="24"/>
        </w:rPr>
        <w:t xml:space="preserve"> Narysuj na kartce z bloku rysunkowego </w:t>
      </w:r>
      <w:r>
        <w:rPr>
          <w:rFonts w:cstheme="minorHAnsi"/>
          <w:b/>
          <w:bCs/>
          <w:color w:val="000000" w:themeColor="text1"/>
          <w:sz w:val="24"/>
          <w:szCs w:val="24"/>
        </w:rPr>
        <w:t>wielkanocny stół</w:t>
      </w:r>
      <w:r>
        <w:rPr>
          <w:rFonts w:cstheme="minorHAnsi"/>
          <w:color w:val="000000" w:themeColor="text1"/>
          <w:sz w:val="24"/>
          <w:szCs w:val="24"/>
        </w:rPr>
        <w:t>. Możesz wykonać dowolną techniką. Jeżeli masz reklamy świątecznych gazet to możesz je wykorzystać. Dzieci mogą rysować, wyklejać, korzystać z ozdobnych dziurkaczy i wyciętych nimi kształtów.</w:t>
      </w:r>
    </w:p>
    <w:p w:rsidR="00FA67EB" w:rsidRDefault="00FA67EB" w:rsidP="00FA67EB">
      <w:pPr>
        <w:pStyle w:val="Akapitzlist"/>
        <w:rPr>
          <w:color w:val="000000" w:themeColor="text1"/>
        </w:rPr>
      </w:pPr>
    </w:p>
    <w:p w:rsidR="00EE0263" w:rsidRDefault="00EE0263" w:rsidP="00EE0263">
      <w:pPr>
        <w:pStyle w:val="Akapitzlist"/>
        <w:rPr>
          <w:sz w:val="24"/>
          <w:szCs w:val="24"/>
        </w:rPr>
      </w:pPr>
    </w:p>
    <w:p w:rsidR="00EE0263" w:rsidRPr="00FA67EB" w:rsidRDefault="00EE0263" w:rsidP="00FA67EB">
      <w:pPr>
        <w:jc w:val="center"/>
        <w:rPr>
          <w:color w:val="0070C0"/>
          <w:sz w:val="32"/>
          <w:szCs w:val="32"/>
        </w:rPr>
      </w:pPr>
      <w:r w:rsidRPr="00FA67EB">
        <w:rPr>
          <w:color w:val="0070C0"/>
          <w:sz w:val="32"/>
          <w:szCs w:val="32"/>
        </w:rPr>
        <w:t>EDUKACJA POLONISTYCZNA, PRZYRODNICZA, SPOŁECZNA:</w:t>
      </w:r>
    </w:p>
    <w:p w:rsidR="009951D3" w:rsidRDefault="009951D3" w:rsidP="009951D3">
      <w:pPr>
        <w:pStyle w:val="Akapitzlist"/>
      </w:pPr>
    </w:p>
    <w:p w:rsidR="009951D3" w:rsidRPr="009951D3" w:rsidRDefault="009951D3" w:rsidP="009951D3">
      <w:pPr>
        <w:pStyle w:val="Akapitzlist"/>
        <w:rPr>
          <w:sz w:val="32"/>
          <w:szCs w:val="32"/>
        </w:rPr>
      </w:pPr>
      <w:r w:rsidRPr="009951D3">
        <w:rPr>
          <w:sz w:val="32"/>
          <w:szCs w:val="32"/>
        </w:rPr>
        <w:t>Poniedziałek</w:t>
      </w:r>
    </w:p>
    <w:p w:rsidR="00E9227C" w:rsidRPr="00647318" w:rsidRDefault="00E9227C" w:rsidP="00E9227C">
      <w:pPr>
        <w:rPr>
          <w:color w:val="FF0000"/>
          <w:sz w:val="24"/>
          <w:szCs w:val="24"/>
        </w:rPr>
      </w:pPr>
      <w:r w:rsidRPr="00647318">
        <w:rPr>
          <w:color w:val="FF0000"/>
          <w:sz w:val="24"/>
          <w:szCs w:val="24"/>
        </w:rPr>
        <w:t xml:space="preserve">- </w:t>
      </w:r>
      <w:r w:rsidR="009B4C07">
        <w:rPr>
          <w:color w:val="FF0000"/>
          <w:sz w:val="24"/>
          <w:szCs w:val="24"/>
        </w:rPr>
        <w:t>Inaczej piszę niż słyszę</w:t>
      </w:r>
      <w:r w:rsidRPr="00647318">
        <w:rPr>
          <w:color w:val="FF0000"/>
          <w:sz w:val="24"/>
          <w:szCs w:val="24"/>
        </w:rPr>
        <w:t xml:space="preserve"> </w:t>
      </w:r>
    </w:p>
    <w:p w:rsidR="00E9227C" w:rsidRDefault="00E9227C" w:rsidP="008A07EA">
      <w:pPr>
        <w:jc w:val="both"/>
        <w:rPr>
          <w:sz w:val="24"/>
          <w:szCs w:val="24"/>
        </w:rPr>
      </w:pPr>
      <w:r w:rsidRPr="00647318">
        <w:rPr>
          <w:sz w:val="24"/>
          <w:szCs w:val="24"/>
        </w:rPr>
        <w:t>Prz</w:t>
      </w:r>
      <w:r w:rsidR="008A07EA">
        <w:rPr>
          <w:sz w:val="24"/>
          <w:szCs w:val="24"/>
        </w:rPr>
        <w:t>yjrzyj się historyjce obrazkowej na stronie 55 w podręczniku. Odczytaj zdania pod ilustracjami oraz początek opowiadania o przygodzie Marty. Samodzielnie wymyśl dalszy ciąg opowiadania i zapisz je w zeszycie.</w:t>
      </w:r>
    </w:p>
    <w:p w:rsidR="008A07EA" w:rsidRDefault="008A07EA" w:rsidP="008A07EA">
      <w:pPr>
        <w:jc w:val="both"/>
        <w:rPr>
          <w:b/>
          <w:sz w:val="24"/>
          <w:szCs w:val="24"/>
        </w:rPr>
      </w:pPr>
      <w:r>
        <w:rPr>
          <w:b/>
          <w:sz w:val="24"/>
          <w:szCs w:val="24"/>
        </w:rPr>
        <w:t>Przepisz do zeszytu dwie wybrane zwrotki z wiersza ,,Budki, dudki, bieg i śnieg</w:t>
      </w:r>
      <w:r w:rsidR="009B4C07">
        <w:rPr>
          <w:b/>
          <w:sz w:val="24"/>
          <w:szCs w:val="24"/>
        </w:rPr>
        <w:t>” – jednej z nich naucz się na pamięć.</w:t>
      </w:r>
    </w:p>
    <w:p w:rsidR="009B4C07" w:rsidRDefault="009B4C07" w:rsidP="008A07EA">
      <w:pPr>
        <w:jc w:val="both"/>
        <w:rPr>
          <w:b/>
          <w:sz w:val="24"/>
          <w:szCs w:val="24"/>
        </w:rPr>
      </w:pPr>
      <w:r>
        <w:rPr>
          <w:b/>
          <w:sz w:val="24"/>
          <w:szCs w:val="24"/>
        </w:rPr>
        <w:t>Wykonaj ćw.2 str. 56 – podręcznik.</w:t>
      </w:r>
    </w:p>
    <w:p w:rsidR="009B4C07" w:rsidRDefault="009B4C07" w:rsidP="008A07EA">
      <w:pPr>
        <w:jc w:val="both"/>
        <w:rPr>
          <w:b/>
          <w:sz w:val="24"/>
          <w:szCs w:val="24"/>
        </w:rPr>
      </w:pPr>
    </w:p>
    <w:p w:rsidR="009B4C07" w:rsidRDefault="009B4C07" w:rsidP="008A07EA">
      <w:pPr>
        <w:jc w:val="both"/>
        <w:rPr>
          <w:rFonts w:ascii="Times New Roman" w:hAnsi="Times New Roman" w:cs="Times New Roman"/>
          <w:sz w:val="32"/>
          <w:szCs w:val="32"/>
        </w:rPr>
      </w:pPr>
      <w:r>
        <w:rPr>
          <w:b/>
          <w:sz w:val="24"/>
          <w:szCs w:val="24"/>
        </w:rPr>
        <w:tab/>
      </w:r>
      <w:r w:rsidRPr="009B4C07">
        <w:rPr>
          <w:rFonts w:ascii="Times New Roman" w:hAnsi="Times New Roman" w:cs="Times New Roman"/>
          <w:sz w:val="32"/>
          <w:szCs w:val="32"/>
        </w:rPr>
        <w:t>Wtorek</w:t>
      </w:r>
    </w:p>
    <w:p w:rsidR="009B4C07" w:rsidRDefault="009B4C07" w:rsidP="009B4C07">
      <w:pPr>
        <w:rPr>
          <w:color w:val="FF0000"/>
          <w:sz w:val="24"/>
          <w:szCs w:val="24"/>
        </w:rPr>
      </w:pPr>
      <w:r w:rsidRPr="00647318">
        <w:rPr>
          <w:color w:val="FF0000"/>
          <w:sz w:val="24"/>
          <w:szCs w:val="24"/>
        </w:rPr>
        <w:t xml:space="preserve">- </w:t>
      </w:r>
      <w:r>
        <w:rPr>
          <w:color w:val="FF0000"/>
          <w:sz w:val="24"/>
          <w:szCs w:val="24"/>
        </w:rPr>
        <w:t>Inaczej piszę niż słyszę</w:t>
      </w:r>
      <w:r w:rsidRPr="00647318">
        <w:rPr>
          <w:color w:val="FF0000"/>
          <w:sz w:val="24"/>
          <w:szCs w:val="24"/>
        </w:rPr>
        <w:t xml:space="preserve"> </w:t>
      </w:r>
    </w:p>
    <w:p w:rsidR="009B4C07" w:rsidRPr="00026A98" w:rsidRDefault="009B4C07" w:rsidP="009B4C07">
      <w:pPr>
        <w:rPr>
          <w:b/>
          <w:sz w:val="24"/>
          <w:szCs w:val="24"/>
        </w:rPr>
      </w:pPr>
      <w:r w:rsidRPr="00026A98">
        <w:rPr>
          <w:b/>
          <w:sz w:val="24"/>
          <w:szCs w:val="24"/>
        </w:rPr>
        <w:t>Wykonaj ćw. 1,2,3,4,5 str. 64-65 – zeszyt ćwiczeń.</w:t>
      </w:r>
    </w:p>
    <w:p w:rsidR="00BD79D2" w:rsidRDefault="00BD79D2" w:rsidP="009B4C07">
      <w:pPr>
        <w:rPr>
          <w:sz w:val="24"/>
          <w:szCs w:val="24"/>
        </w:rPr>
      </w:pPr>
      <w:r>
        <w:rPr>
          <w:sz w:val="24"/>
          <w:szCs w:val="24"/>
        </w:rPr>
        <w:tab/>
      </w:r>
    </w:p>
    <w:p w:rsidR="00381D2C" w:rsidRDefault="00381D2C" w:rsidP="00BD79D2">
      <w:pPr>
        <w:ind w:firstLine="708"/>
        <w:rPr>
          <w:sz w:val="32"/>
          <w:szCs w:val="32"/>
        </w:rPr>
      </w:pPr>
    </w:p>
    <w:p w:rsidR="00BD79D2" w:rsidRDefault="00BD79D2" w:rsidP="00BD79D2">
      <w:pPr>
        <w:ind w:firstLine="708"/>
        <w:rPr>
          <w:sz w:val="32"/>
          <w:szCs w:val="32"/>
        </w:rPr>
      </w:pPr>
      <w:r w:rsidRPr="00BD79D2">
        <w:rPr>
          <w:sz w:val="32"/>
          <w:szCs w:val="32"/>
        </w:rPr>
        <w:lastRenderedPageBreak/>
        <w:t>Środa</w:t>
      </w:r>
    </w:p>
    <w:p w:rsidR="00BD79D2" w:rsidRDefault="00BD79D2" w:rsidP="00BD79D2">
      <w:pPr>
        <w:rPr>
          <w:rFonts w:ascii="Times New Roman" w:hAnsi="Times New Roman" w:cs="Times New Roman"/>
          <w:color w:val="FF0000"/>
          <w:sz w:val="24"/>
          <w:szCs w:val="24"/>
        </w:rPr>
      </w:pPr>
      <w:r w:rsidRPr="00BD79D2">
        <w:rPr>
          <w:rFonts w:ascii="Times New Roman" w:hAnsi="Times New Roman" w:cs="Times New Roman"/>
          <w:sz w:val="24"/>
          <w:szCs w:val="24"/>
        </w:rPr>
        <w:t xml:space="preserve">- </w:t>
      </w:r>
      <w:r>
        <w:rPr>
          <w:rFonts w:ascii="Times New Roman" w:hAnsi="Times New Roman" w:cs="Times New Roman"/>
          <w:color w:val="FF0000"/>
          <w:sz w:val="24"/>
          <w:szCs w:val="24"/>
        </w:rPr>
        <w:t>Lubimy żartować</w:t>
      </w:r>
    </w:p>
    <w:p w:rsidR="00BD79D2" w:rsidRDefault="00BD79D2" w:rsidP="00BD79D2">
      <w:pPr>
        <w:rPr>
          <w:rFonts w:ascii="Times New Roman" w:hAnsi="Times New Roman" w:cs="Times New Roman"/>
          <w:sz w:val="24"/>
          <w:szCs w:val="24"/>
        </w:rPr>
      </w:pPr>
      <w:r>
        <w:rPr>
          <w:rFonts w:ascii="Times New Roman" w:hAnsi="Times New Roman" w:cs="Times New Roman"/>
          <w:sz w:val="24"/>
          <w:szCs w:val="24"/>
        </w:rPr>
        <w:t>Przeczytaj wiersz ,,Prima aprilis”</w:t>
      </w:r>
      <w:r w:rsidR="00426BB1">
        <w:rPr>
          <w:rFonts w:ascii="Times New Roman" w:hAnsi="Times New Roman" w:cs="Times New Roman"/>
          <w:sz w:val="24"/>
          <w:szCs w:val="24"/>
        </w:rPr>
        <w:t xml:space="preserve"> str. 57-</w:t>
      </w:r>
      <w:r>
        <w:rPr>
          <w:rFonts w:ascii="Times New Roman" w:hAnsi="Times New Roman" w:cs="Times New Roman"/>
          <w:sz w:val="24"/>
          <w:szCs w:val="24"/>
        </w:rPr>
        <w:t xml:space="preserve"> podręcznik.</w:t>
      </w:r>
    </w:p>
    <w:p w:rsidR="00426BB1" w:rsidRDefault="00426BB1" w:rsidP="00BD79D2">
      <w:pPr>
        <w:rPr>
          <w:rFonts w:ascii="Times New Roman" w:hAnsi="Times New Roman" w:cs="Times New Roman"/>
          <w:sz w:val="24"/>
          <w:szCs w:val="24"/>
        </w:rPr>
      </w:pPr>
      <w:r>
        <w:rPr>
          <w:rFonts w:ascii="Times New Roman" w:hAnsi="Times New Roman" w:cs="Times New Roman"/>
          <w:sz w:val="24"/>
          <w:szCs w:val="24"/>
        </w:rPr>
        <w:t>Odpowiedz ustnie na pytania zadane pod wierszem.</w:t>
      </w:r>
    </w:p>
    <w:p w:rsidR="00BD79D2" w:rsidRDefault="00BD79D2" w:rsidP="00BD79D2">
      <w:pPr>
        <w:rPr>
          <w:rFonts w:ascii="Times New Roman" w:hAnsi="Times New Roman" w:cs="Times New Roman"/>
          <w:sz w:val="24"/>
          <w:szCs w:val="24"/>
          <w:u w:val="single"/>
        </w:rPr>
      </w:pPr>
      <w:r w:rsidRPr="00BD79D2">
        <w:rPr>
          <w:rFonts w:ascii="Times New Roman" w:hAnsi="Times New Roman" w:cs="Times New Roman"/>
          <w:sz w:val="24"/>
          <w:szCs w:val="24"/>
          <w:u w:val="single"/>
        </w:rPr>
        <w:t>Napisz w zeszycie notatkę</w:t>
      </w:r>
    </w:p>
    <w:p w:rsidR="00BD79D2" w:rsidRDefault="00BD79D2" w:rsidP="00426BB1">
      <w:pPr>
        <w:spacing w:line="276" w:lineRule="auto"/>
        <w:jc w:val="both"/>
        <w:rPr>
          <w:rFonts w:ascii="Times New Roman" w:hAnsi="Times New Roman" w:cs="Times New Roman"/>
          <w:sz w:val="24"/>
          <w:szCs w:val="24"/>
          <w:shd w:val="clear" w:color="auto" w:fill="FFFFFF"/>
        </w:rPr>
      </w:pPr>
      <w:r w:rsidRPr="00426BB1">
        <w:rPr>
          <w:rFonts w:ascii="Times New Roman" w:hAnsi="Times New Roman" w:cs="Times New Roman"/>
          <w:sz w:val="24"/>
          <w:szCs w:val="24"/>
          <w:shd w:val="clear" w:color="auto" w:fill="FFFFFF"/>
        </w:rPr>
        <w:t xml:space="preserve">Prima Aprilis, które świętujemy 1 kwietnia, to dzień, w którym trzeba szczególnie uważać. Zapewne czekają nas </w:t>
      </w:r>
      <w:r w:rsidR="00426BB1">
        <w:rPr>
          <w:rFonts w:ascii="Times New Roman" w:hAnsi="Times New Roman" w:cs="Times New Roman"/>
          <w:sz w:val="24"/>
          <w:szCs w:val="24"/>
          <w:shd w:val="clear" w:color="auto" w:fill="FFFFFF"/>
        </w:rPr>
        <w:t>wtedy</w:t>
      </w:r>
      <w:r w:rsidRPr="00426BB1">
        <w:rPr>
          <w:rFonts w:ascii="Times New Roman" w:hAnsi="Times New Roman" w:cs="Times New Roman"/>
          <w:sz w:val="24"/>
          <w:szCs w:val="24"/>
          <w:shd w:val="clear" w:color="auto" w:fill="FFFFFF"/>
        </w:rPr>
        <w:t xml:space="preserve"> psikusy ze strony rodziny, znajomych, a nawet nieprawdziwe informacje podawane w mediach. Prima aprilis oznacza po łacinie po prostu "1 kwietnia". </w:t>
      </w:r>
    </w:p>
    <w:p w:rsidR="00426BB1" w:rsidRPr="00026A98" w:rsidRDefault="00426BB1" w:rsidP="00426BB1">
      <w:pPr>
        <w:spacing w:line="276" w:lineRule="auto"/>
        <w:jc w:val="both"/>
        <w:rPr>
          <w:rFonts w:ascii="Times New Roman" w:hAnsi="Times New Roman" w:cs="Times New Roman"/>
          <w:b/>
          <w:sz w:val="24"/>
          <w:szCs w:val="24"/>
          <w:shd w:val="clear" w:color="auto" w:fill="FFFFFF"/>
        </w:rPr>
      </w:pPr>
      <w:r w:rsidRPr="00026A98">
        <w:rPr>
          <w:rFonts w:ascii="Times New Roman" w:hAnsi="Times New Roman" w:cs="Times New Roman"/>
          <w:b/>
          <w:sz w:val="24"/>
          <w:szCs w:val="24"/>
          <w:shd w:val="clear" w:color="auto" w:fill="FFFFFF"/>
        </w:rPr>
        <w:t>Wykonaj ćw. 1,2,3,4,5 str. 66-67 – zeszyt ćwiczeń.</w:t>
      </w:r>
    </w:p>
    <w:p w:rsidR="00426BB1" w:rsidRDefault="00426BB1" w:rsidP="00426BB1">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426BB1" w:rsidRDefault="00426BB1" w:rsidP="00426BB1">
      <w:pPr>
        <w:spacing w:line="276" w:lineRule="auto"/>
        <w:ind w:firstLine="708"/>
        <w:jc w:val="both"/>
        <w:rPr>
          <w:rFonts w:ascii="Times New Roman" w:hAnsi="Times New Roman" w:cs="Times New Roman"/>
          <w:sz w:val="32"/>
          <w:szCs w:val="32"/>
          <w:shd w:val="clear" w:color="auto" w:fill="FFFFFF"/>
        </w:rPr>
      </w:pPr>
      <w:r w:rsidRPr="00426BB1">
        <w:rPr>
          <w:rFonts w:ascii="Times New Roman" w:hAnsi="Times New Roman" w:cs="Times New Roman"/>
          <w:sz w:val="32"/>
          <w:szCs w:val="32"/>
          <w:shd w:val="clear" w:color="auto" w:fill="FFFFFF"/>
        </w:rPr>
        <w:t>Czwartek</w:t>
      </w:r>
    </w:p>
    <w:p w:rsidR="00426BB1" w:rsidRDefault="00426BB1" w:rsidP="00426BB1">
      <w:pPr>
        <w:rPr>
          <w:rFonts w:cstheme="minorHAnsi"/>
          <w:color w:val="FF0000"/>
          <w:sz w:val="24"/>
          <w:szCs w:val="24"/>
        </w:rPr>
      </w:pPr>
      <w:r w:rsidRPr="00426BB1">
        <w:rPr>
          <w:rFonts w:cstheme="minorHAnsi"/>
          <w:color w:val="FF0000"/>
          <w:sz w:val="24"/>
          <w:szCs w:val="24"/>
        </w:rPr>
        <w:t>- Wkrótce święta.</w:t>
      </w:r>
    </w:p>
    <w:p w:rsidR="00426BB1" w:rsidRPr="00426BB1" w:rsidRDefault="00426BB1" w:rsidP="00426BB1">
      <w:pPr>
        <w:rPr>
          <w:rFonts w:cstheme="minorHAnsi"/>
          <w:color w:val="FF0000"/>
          <w:sz w:val="24"/>
          <w:szCs w:val="24"/>
        </w:rPr>
      </w:pPr>
      <w:r>
        <w:rPr>
          <w:rFonts w:cstheme="minorHAnsi"/>
          <w:color w:val="FF0000"/>
          <w:sz w:val="24"/>
          <w:szCs w:val="24"/>
        </w:rPr>
        <w:t>Napisz w zeszycie notatkę:</w:t>
      </w:r>
      <w:r w:rsidR="00B24A35">
        <w:rPr>
          <w:rFonts w:cstheme="minorHAnsi"/>
          <w:color w:val="FF0000"/>
          <w:sz w:val="24"/>
          <w:szCs w:val="24"/>
        </w:rPr>
        <w:t xml:space="preserve"> </w:t>
      </w:r>
      <w:r>
        <w:rPr>
          <w:rFonts w:ascii="Times New Roman" w:hAnsi="Times New Roman" w:cs="Times New Roman"/>
          <w:color w:val="FF0000"/>
          <w:sz w:val="24"/>
          <w:szCs w:val="24"/>
        </w:rPr>
        <w:t>▼</w:t>
      </w:r>
    </w:p>
    <w:p w:rsidR="00426BB1" w:rsidRDefault="00426BB1" w:rsidP="00426BB1">
      <w:pPr>
        <w:jc w:val="both"/>
        <w:rPr>
          <w:rFonts w:cstheme="minorHAnsi"/>
          <w:sz w:val="24"/>
          <w:szCs w:val="24"/>
        </w:rPr>
      </w:pPr>
      <w:r>
        <w:rPr>
          <w:rFonts w:cstheme="minorHAnsi"/>
          <w:sz w:val="24"/>
          <w:szCs w:val="24"/>
        </w:rPr>
        <w:t xml:space="preserve">                         Wielkanocne święta to święta wiosny. W domach i wokół domów robi się generalne porządki. Gospodynie wypiekają różne ciasta, a szczególnie baby, babki i mazurki. Dzieci malują piękne, różnobarwne pisanki i kraszanki. W niektórych regionach Polski, młodzież w kolorowych strojach ludowych, chodzi od domu do domu z gaikiem lub kogucikiem i składają ludziom świąteczne życzenia. Akcentem wielkanocnych świąt jest śmigus – dyngus.  </w:t>
      </w:r>
    </w:p>
    <w:p w:rsidR="00426BB1" w:rsidRDefault="00426BB1" w:rsidP="00426BB1">
      <w:pPr>
        <w:ind w:firstLine="708"/>
        <w:jc w:val="both"/>
        <w:rPr>
          <w:rFonts w:ascii="Times New Roman" w:hAnsi="Times New Roman" w:cs="Times New Roman"/>
          <w:sz w:val="24"/>
          <w:szCs w:val="24"/>
        </w:rPr>
      </w:pPr>
      <w:r w:rsidRPr="00426BB1">
        <w:rPr>
          <w:rFonts w:ascii="Times New Roman" w:hAnsi="Times New Roman" w:cs="Times New Roman"/>
          <w:sz w:val="24"/>
          <w:szCs w:val="24"/>
        </w:rPr>
        <w:t>Przed Wielkanocą ludzie przygotowują palmy z gałązek wierzby, bukszpanu, suszonych traw, ziół, kwiatów. Ozdabiają ją też  różnobarwnymi kwiatkami z bibuły oraz różnokolorowymi wstążkami. Zwyczaj święcenia gałązek jest w ostatnią niedzielę Wielkiego Postu,  zwaną Niedzielą Palmową. Poświęconą palmę przechowuje się  do następnych Świąt Wielkanocnych, bo chroni nas przed burzą. Staropolski zwyczaj nakazywał, aby  po poświęceniu jej, bić nią lekko domowników, by zapewnić im szczęście na cały rok.</w:t>
      </w:r>
    </w:p>
    <w:p w:rsidR="00B24A35" w:rsidRPr="00026A98" w:rsidRDefault="00B24A35" w:rsidP="00B24A35">
      <w:pPr>
        <w:jc w:val="both"/>
        <w:rPr>
          <w:rFonts w:ascii="Times New Roman" w:hAnsi="Times New Roman" w:cs="Times New Roman"/>
          <w:b/>
          <w:sz w:val="24"/>
          <w:szCs w:val="24"/>
        </w:rPr>
      </w:pPr>
    </w:p>
    <w:p w:rsidR="00B24A35" w:rsidRPr="00026A98" w:rsidRDefault="00B24A35" w:rsidP="00B24A35">
      <w:pPr>
        <w:jc w:val="both"/>
        <w:rPr>
          <w:rFonts w:ascii="Times New Roman" w:hAnsi="Times New Roman" w:cs="Times New Roman"/>
          <w:b/>
          <w:sz w:val="24"/>
          <w:szCs w:val="24"/>
        </w:rPr>
      </w:pPr>
      <w:r w:rsidRPr="00026A98">
        <w:rPr>
          <w:rFonts w:ascii="Times New Roman" w:hAnsi="Times New Roman" w:cs="Times New Roman"/>
          <w:b/>
          <w:sz w:val="24"/>
          <w:szCs w:val="24"/>
        </w:rPr>
        <w:t>Przeczytaj wiersz na str.80 – podręcznik oraz informacje na str. 81 również w podręczniku.</w:t>
      </w:r>
    </w:p>
    <w:p w:rsidR="00B24A35" w:rsidRDefault="00B24A35" w:rsidP="00B24A35">
      <w:pPr>
        <w:jc w:val="both"/>
        <w:rPr>
          <w:rFonts w:ascii="Times New Roman" w:hAnsi="Times New Roman" w:cs="Times New Roman"/>
          <w:sz w:val="24"/>
          <w:szCs w:val="24"/>
        </w:rPr>
      </w:pPr>
    </w:p>
    <w:p w:rsidR="00B24A35" w:rsidRDefault="00B24A35" w:rsidP="00B24A35">
      <w:pPr>
        <w:jc w:val="both"/>
        <w:rPr>
          <w:rFonts w:ascii="Times New Roman" w:hAnsi="Times New Roman" w:cs="Times New Roman"/>
          <w:sz w:val="32"/>
          <w:szCs w:val="32"/>
        </w:rPr>
      </w:pPr>
      <w:r>
        <w:rPr>
          <w:rFonts w:ascii="Times New Roman" w:hAnsi="Times New Roman" w:cs="Times New Roman"/>
          <w:sz w:val="24"/>
          <w:szCs w:val="24"/>
        </w:rPr>
        <w:tab/>
      </w:r>
      <w:r w:rsidRPr="00B24A35">
        <w:rPr>
          <w:rFonts w:ascii="Times New Roman" w:hAnsi="Times New Roman" w:cs="Times New Roman"/>
          <w:sz w:val="32"/>
          <w:szCs w:val="32"/>
        </w:rPr>
        <w:t>Piątek</w:t>
      </w:r>
    </w:p>
    <w:p w:rsidR="00B24A35" w:rsidRDefault="00B24A35" w:rsidP="00B24A35">
      <w:pPr>
        <w:rPr>
          <w:rFonts w:cstheme="minorHAnsi"/>
          <w:color w:val="FF0000"/>
          <w:sz w:val="24"/>
          <w:szCs w:val="24"/>
        </w:rPr>
      </w:pPr>
      <w:r w:rsidRPr="00426BB1">
        <w:rPr>
          <w:rFonts w:cstheme="minorHAnsi"/>
          <w:color w:val="FF0000"/>
          <w:sz w:val="24"/>
          <w:szCs w:val="24"/>
        </w:rPr>
        <w:t>- Wkrótce święta.</w:t>
      </w:r>
    </w:p>
    <w:p w:rsidR="00B24A35" w:rsidRDefault="00B24A35" w:rsidP="00B24A35">
      <w:pPr>
        <w:jc w:val="both"/>
        <w:rPr>
          <w:rFonts w:ascii="Times New Roman" w:hAnsi="Times New Roman" w:cs="Times New Roman"/>
          <w:color w:val="FF0000"/>
          <w:sz w:val="24"/>
          <w:szCs w:val="24"/>
        </w:rPr>
      </w:pPr>
      <w:r w:rsidRPr="00B24A35">
        <w:rPr>
          <w:rFonts w:ascii="Times New Roman" w:hAnsi="Times New Roman" w:cs="Times New Roman"/>
          <w:color w:val="FF0000"/>
          <w:sz w:val="24"/>
          <w:szCs w:val="24"/>
        </w:rPr>
        <w:t>Napisz notatkę w zeszycie:</w:t>
      </w:r>
      <w:r>
        <w:rPr>
          <w:rFonts w:ascii="Times New Roman" w:hAnsi="Times New Roman" w:cs="Times New Roman"/>
          <w:color w:val="FF0000"/>
          <w:sz w:val="24"/>
          <w:szCs w:val="24"/>
        </w:rPr>
        <w:t xml:space="preserve"> ▼</w:t>
      </w:r>
    </w:p>
    <w:p w:rsidR="00B24A35" w:rsidRDefault="00B24A35" w:rsidP="00B24A35">
      <w:pPr>
        <w:spacing w:after="0"/>
        <w:rPr>
          <w:rFonts w:cstheme="minorHAnsi"/>
          <w:sz w:val="24"/>
          <w:szCs w:val="24"/>
        </w:rPr>
      </w:pPr>
      <w:r>
        <w:rPr>
          <w:rFonts w:cstheme="minorHAnsi"/>
          <w:sz w:val="24"/>
          <w:szCs w:val="24"/>
        </w:rPr>
        <w:t xml:space="preserve">Wielkanoc to najstarsze i najważniejsze święto chrześcijańskie. W czasie Wielkiego Tygodnia odprawiane są w kościele specjalne nabożeństwa na pamiątkę śmierci i zmartwychwstania </w:t>
      </w:r>
      <w:r>
        <w:rPr>
          <w:rFonts w:cstheme="minorHAnsi"/>
          <w:sz w:val="24"/>
          <w:szCs w:val="24"/>
        </w:rPr>
        <w:lastRenderedPageBreak/>
        <w:t>Chrystusa. Z Wielkanocą wiąże się wiele pięknych tradycji i obrzędów. Najbardziej znane z nich to:</w:t>
      </w:r>
    </w:p>
    <w:p w:rsidR="00B24A35" w:rsidRDefault="00B24A35" w:rsidP="00B24A35">
      <w:pPr>
        <w:spacing w:after="0"/>
        <w:rPr>
          <w:rFonts w:cstheme="minorHAnsi"/>
          <w:sz w:val="24"/>
          <w:szCs w:val="24"/>
        </w:rPr>
      </w:pPr>
      <w:r>
        <w:rPr>
          <w:rFonts w:cstheme="minorHAnsi"/>
          <w:sz w:val="24"/>
          <w:szCs w:val="24"/>
        </w:rPr>
        <w:t>- święcenie palm,</w:t>
      </w:r>
    </w:p>
    <w:p w:rsidR="00B24A35" w:rsidRDefault="00B24A35" w:rsidP="00B24A35">
      <w:pPr>
        <w:spacing w:after="0"/>
        <w:rPr>
          <w:rFonts w:cstheme="minorHAnsi"/>
          <w:sz w:val="24"/>
          <w:szCs w:val="24"/>
        </w:rPr>
      </w:pPr>
      <w:r>
        <w:rPr>
          <w:rFonts w:cstheme="minorHAnsi"/>
          <w:sz w:val="24"/>
          <w:szCs w:val="24"/>
        </w:rPr>
        <w:t>-  malowanie pisanek i kraszanek,</w:t>
      </w:r>
    </w:p>
    <w:p w:rsidR="00B24A35" w:rsidRDefault="00B24A35" w:rsidP="00B24A35">
      <w:pPr>
        <w:spacing w:after="0"/>
        <w:rPr>
          <w:rFonts w:cstheme="minorHAnsi"/>
          <w:sz w:val="24"/>
          <w:szCs w:val="24"/>
        </w:rPr>
      </w:pPr>
      <w:r>
        <w:rPr>
          <w:rFonts w:cstheme="minorHAnsi"/>
          <w:sz w:val="24"/>
          <w:szCs w:val="24"/>
        </w:rPr>
        <w:t>- pieczenie bab, babek, babeczek i mazurków,</w:t>
      </w:r>
    </w:p>
    <w:p w:rsidR="00B24A35" w:rsidRDefault="00B24A35" w:rsidP="00B24A35">
      <w:pPr>
        <w:spacing w:after="0"/>
        <w:rPr>
          <w:rFonts w:cstheme="minorHAnsi"/>
          <w:sz w:val="24"/>
          <w:szCs w:val="24"/>
        </w:rPr>
      </w:pPr>
      <w:r>
        <w:rPr>
          <w:rFonts w:cstheme="minorHAnsi"/>
          <w:sz w:val="24"/>
          <w:szCs w:val="24"/>
        </w:rPr>
        <w:t xml:space="preserve">- święcenie pokarmu  w Wielką Sobotę </w:t>
      </w:r>
    </w:p>
    <w:p w:rsidR="00381D2C" w:rsidRDefault="00B24A35" w:rsidP="00B24A35">
      <w:pPr>
        <w:spacing w:after="0"/>
        <w:rPr>
          <w:rFonts w:cstheme="minorHAnsi"/>
          <w:sz w:val="24"/>
          <w:szCs w:val="24"/>
        </w:rPr>
      </w:pPr>
      <w:r>
        <w:rPr>
          <w:rFonts w:cstheme="minorHAnsi"/>
          <w:sz w:val="24"/>
          <w:szCs w:val="24"/>
        </w:rPr>
        <w:t xml:space="preserve">- jedzenie wielkanocnej  zupy tzw. „święconki”, białego barszczu lub żurku z kiełbasą i </w:t>
      </w:r>
      <w:r w:rsidR="00381D2C">
        <w:rPr>
          <w:rFonts w:cstheme="minorHAnsi"/>
          <w:sz w:val="24"/>
          <w:szCs w:val="24"/>
        </w:rPr>
        <w:t xml:space="preserve">  </w:t>
      </w:r>
    </w:p>
    <w:p w:rsidR="00B24A35" w:rsidRDefault="00381D2C" w:rsidP="00B24A35">
      <w:pPr>
        <w:spacing w:after="0"/>
        <w:rPr>
          <w:rFonts w:cstheme="minorHAnsi"/>
          <w:sz w:val="24"/>
          <w:szCs w:val="24"/>
        </w:rPr>
      </w:pPr>
      <w:r>
        <w:rPr>
          <w:rFonts w:cstheme="minorHAnsi"/>
          <w:sz w:val="24"/>
          <w:szCs w:val="24"/>
        </w:rPr>
        <w:t xml:space="preserve">   </w:t>
      </w:r>
      <w:r w:rsidR="00B24A35">
        <w:rPr>
          <w:rFonts w:cstheme="minorHAnsi"/>
          <w:sz w:val="24"/>
          <w:szCs w:val="24"/>
        </w:rPr>
        <w:t>jajkiem,</w:t>
      </w:r>
    </w:p>
    <w:p w:rsidR="00B24A35" w:rsidRDefault="00381D2C" w:rsidP="00B24A35">
      <w:pPr>
        <w:spacing w:after="0"/>
        <w:rPr>
          <w:rFonts w:cstheme="minorHAnsi"/>
          <w:sz w:val="24"/>
          <w:szCs w:val="24"/>
        </w:rPr>
      </w:pPr>
      <w:r>
        <w:rPr>
          <w:rFonts w:cstheme="minorHAnsi"/>
          <w:sz w:val="24"/>
          <w:szCs w:val="24"/>
        </w:rPr>
        <w:t xml:space="preserve">-  wielkanocne śniadanie </w:t>
      </w:r>
      <w:r w:rsidR="00B24A35">
        <w:rPr>
          <w:rFonts w:cstheme="minorHAnsi"/>
          <w:sz w:val="24"/>
          <w:szCs w:val="24"/>
        </w:rPr>
        <w:t>w niedzielny poranek,</w:t>
      </w:r>
    </w:p>
    <w:p w:rsidR="00B24A35" w:rsidRDefault="00B24A35" w:rsidP="00B24A35">
      <w:pPr>
        <w:spacing w:after="0"/>
        <w:rPr>
          <w:rFonts w:cstheme="minorHAnsi"/>
          <w:sz w:val="24"/>
          <w:szCs w:val="24"/>
        </w:rPr>
      </w:pPr>
      <w:r>
        <w:rPr>
          <w:rFonts w:cstheme="minorHAnsi"/>
          <w:sz w:val="24"/>
          <w:szCs w:val="24"/>
        </w:rPr>
        <w:t>- dzielenie się jajkiem i składanie sobie życzeń,</w:t>
      </w:r>
    </w:p>
    <w:p w:rsidR="00B24A35" w:rsidRDefault="00B24A35" w:rsidP="00B24A35">
      <w:pPr>
        <w:spacing w:after="0"/>
        <w:rPr>
          <w:rFonts w:cstheme="minorHAnsi"/>
          <w:sz w:val="24"/>
          <w:szCs w:val="24"/>
        </w:rPr>
      </w:pPr>
      <w:r>
        <w:rPr>
          <w:rFonts w:cstheme="minorHAnsi"/>
          <w:sz w:val="24"/>
          <w:szCs w:val="24"/>
        </w:rPr>
        <w:t>- oblewanie się wodą, czyli śmigus – dyngus, tzw. lany poniedziałek,</w:t>
      </w:r>
    </w:p>
    <w:p w:rsidR="00B24A35" w:rsidRDefault="00B24A35" w:rsidP="00B24A35">
      <w:pPr>
        <w:spacing w:after="0"/>
        <w:rPr>
          <w:rFonts w:cstheme="minorHAnsi"/>
          <w:sz w:val="24"/>
          <w:szCs w:val="24"/>
        </w:rPr>
      </w:pPr>
      <w:r>
        <w:rPr>
          <w:rFonts w:cstheme="minorHAnsi"/>
          <w:sz w:val="24"/>
          <w:szCs w:val="24"/>
        </w:rPr>
        <w:t>- rodzinne spotkania.</w:t>
      </w:r>
    </w:p>
    <w:p w:rsidR="00B24A35" w:rsidRDefault="00B24A35" w:rsidP="00B24A35">
      <w:pPr>
        <w:spacing w:after="0"/>
        <w:rPr>
          <w:rFonts w:cstheme="minorHAnsi"/>
          <w:sz w:val="24"/>
          <w:szCs w:val="24"/>
        </w:rPr>
      </w:pPr>
    </w:p>
    <w:p w:rsidR="00B24A35" w:rsidRPr="00026A98" w:rsidRDefault="00381D2C" w:rsidP="00B24A35">
      <w:pPr>
        <w:spacing w:after="0"/>
        <w:rPr>
          <w:rFonts w:cstheme="minorHAnsi"/>
          <w:b/>
          <w:sz w:val="24"/>
          <w:szCs w:val="24"/>
        </w:rPr>
      </w:pPr>
      <w:r w:rsidRPr="00026A98">
        <w:rPr>
          <w:rFonts w:cstheme="minorHAnsi"/>
          <w:b/>
          <w:sz w:val="24"/>
          <w:szCs w:val="24"/>
        </w:rPr>
        <w:t>Wykonaj ćw. 1,2,3,4,</w:t>
      </w:r>
      <w:r w:rsidR="00B24A35" w:rsidRPr="00026A98">
        <w:rPr>
          <w:rFonts w:cstheme="minorHAnsi"/>
          <w:b/>
          <w:sz w:val="24"/>
          <w:szCs w:val="24"/>
        </w:rPr>
        <w:t xml:space="preserve"> str. 84-85 – zeszyt ćwiczeń.</w:t>
      </w:r>
    </w:p>
    <w:p w:rsidR="00B24A35" w:rsidRDefault="00B24A35" w:rsidP="00B24A35">
      <w:pPr>
        <w:spacing w:after="0"/>
        <w:rPr>
          <w:rFonts w:cstheme="minorHAnsi"/>
          <w:sz w:val="24"/>
          <w:szCs w:val="24"/>
        </w:rPr>
      </w:pPr>
    </w:p>
    <w:p w:rsidR="00B24A35" w:rsidRPr="00381D2C" w:rsidRDefault="00B24A35" w:rsidP="00B24A35">
      <w:pPr>
        <w:rPr>
          <w:rFonts w:ascii="Times New Roman" w:hAnsi="Times New Roman" w:cs="Times New Roman"/>
          <w:color w:val="FF0000"/>
          <w:sz w:val="24"/>
          <w:szCs w:val="24"/>
        </w:rPr>
      </w:pPr>
      <w:r>
        <w:rPr>
          <w:rFonts w:ascii="Times New Roman" w:hAnsi="Times New Roman" w:cs="Times New Roman"/>
          <w:sz w:val="24"/>
          <w:szCs w:val="24"/>
        </w:rPr>
        <w:t xml:space="preserve">     </w:t>
      </w:r>
      <w:r w:rsidRPr="00381D2C">
        <w:rPr>
          <w:rFonts w:ascii="Times New Roman" w:hAnsi="Times New Roman" w:cs="Times New Roman"/>
          <w:color w:val="FF0000"/>
          <w:sz w:val="24"/>
          <w:szCs w:val="24"/>
        </w:rPr>
        <w:t>▼</w:t>
      </w:r>
      <w:r w:rsidR="00381D2C" w:rsidRPr="00381D2C">
        <w:rPr>
          <w:rFonts w:ascii="Times New Roman" w:hAnsi="Times New Roman" w:cs="Times New Roman"/>
          <w:color w:val="FF0000"/>
          <w:sz w:val="24"/>
          <w:szCs w:val="24"/>
        </w:rPr>
        <w:t xml:space="preserve"> odpowiedź do ćw. 5 str.85</w:t>
      </w:r>
    </w:p>
    <w:p w:rsidR="00B24A35" w:rsidRDefault="00B24A35" w:rsidP="00B24A35">
      <w:pPr>
        <w:rPr>
          <w:rFonts w:cstheme="minorHAnsi"/>
          <w:sz w:val="24"/>
          <w:szCs w:val="24"/>
        </w:rPr>
      </w:pPr>
      <w:r>
        <w:rPr>
          <w:rFonts w:cstheme="minorHAnsi"/>
          <w:sz w:val="24"/>
          <w:szCs w:val="24"/>
        </w:rPr>
        <w:t>Redagujemy życzenia.</w:t>
      </w:r>
      <w:r w:rsidRPr="00B24A35">
        <w:rPr>
          <w:rFonts w:ascii="Times New Roman" w:hAnsi="Times New Roman" w:cs="Times New Roman"/>
          <w:sz w:val="200"/>
          <w:szCs w:val="200"/>
        </w:rPr>
        <w:t xml:space="preserve"> </w:t>
      </w:r>
    </w:p>
    <w:p w:rsidR="00B24A35" w:rsidRDefault="00B24A35" w:rsidP="00B24A35">
      <w:pPr>
        <w:rPr>
          <w:rFonts w:cstheme="minorHAnsi"/>
          <w:sz w:val="24"/>
          <w:szCs w:val="24"/>
        </w:rPr>
      </w:pPr>
      <w:r>
        <w:rPr>
          <w:rFonts w:cstheme="minorHAnsi"/>
          <w:sz w:val="24"/>
          <w:szCs w:val="24"/>
        </w:rPr>
        <w:t xml:space="preserve">         Spokojnych, radosnych i pogodnych Świąt Wielkanocnych, </w:t>
      </w:r>
    </w:p>
    <w:p w:rsidR="00B24A35" w:rsidRDefault="00B24A35" w:rsidP="00B24A35">
      <w:pPr>
        <w:rPr>
          <w:rFonts w:cstheme="minorHAnsi"/>
          <w:sz w:val="24"/>
          <w:szCs w:val="24"/>
        </w:rPr>
      </w:pPr>
      <w:r>
        <w:rPr>
          <w:rFonts w:cstheme="minorHAnsi"/>
          <w:sz w:val="24"/>
          <w:szCs w:val="24"/>
        </w:rPr>
        <w:t xml:space="preserve">         dużo zdrowia, wielu łask Bożych od Zmartwychwstałego Pana                                </w:t>
      </w:r>
    </w:p>
    <w:p w:rsidR="00B24A35" w:rsidRDefault="00B24A35" w:rsidP="00B24A35">
      <w:pPr>
        <w:rPr>
          <w:rFonts w:cstheme="minorHAnsi"/>
          <w:sz w:val="24"/>
          <w:szCs w:val="24"/>
        </w:rPr>
      </w:pPr>
      <w:r>
        <w:rPr>
          <w:rFonts w:cstheme="minorHAnsi"/>
          <w:sz w:val="24"/>
          <w:szCs w:val="24"/>
        </w:rPr>
        <w:t xml:space="preserve">        oraz smacznego święconego jajka i mokrego śmigusu – dyngusu </w:t>
      </w:r>
    </w:p>
    <w:p w:rsidR="00B24A35" w:rsidRDefault="00B24A35" w:rsidP="00B24A35">
      <w:pPr>
        <w:rPr>
          <w:rFonts w:cstheme="minorHAnsi"/>
          <w:sz w:val="24"/>
          <w:szCs w:val="24"/>
        </w:rPr>
      </w:pPr>
      <w:r>
        <w:rPr>
          <w:rFonts w:cstheme="minorHAnsi"/>
          <w:sz w:val="24"/>
          <w:szCs w:val="24"/>
        </w:rPr>
        <w:t xml:space="preserve">                                                                              życzy   </w:t>
      </w:r>
    </w:p>
    <w:p w:rsidR="00B24A35" w:rsidRDefault="00B24A35" w:rsidP="00B24A35">
      <w:pPr>
        <w:rPr>
          <w:rFonts w:cstheme="minorHAnsi"/>
          <w:sz w:val="24"/>
          <w:szCs w:val="24"/>
        </w:rPr>
      </w:pPr>
      <w:r>
        <w:rPr>
          <w:rFonts w:cstheme="minorHAnsi"/>
          <w:sz w:val="24"/>
          <w:szCs w:val="24"/>
        </w:rPr>
        <w:t xml:space="preserve">                                                                   ……………………………/napisz tu swoje imię/</w:t>
      </w:r>
    </w:p>
    <w:p w:rsidR="00B24A35" w:rsidRDefault="00B24A35" w:rsidP="00B24A35">
      <w:pPr>
        <w:spacing w:after="0"/>
        <w:rPr>
          <w:rFonts w:cstheme="minorHAnsi"/>
          <w:sz w:val="24"/>
          <w:szCs w:val="24"/>
        </w:rPr>
      </w:pPr>
    </w:p>
    <w:p w:rsidR="00B24A35" w:rsidRDefault="00381D2C" w:rsidP="00B24A35">
      <w:pPr>
        <w:rPr>
          <w:rFonts w:cstheme="minorHAnsi"/>
          <w:sz w:val="24"/>
          <w:szCs w:val="24"/>
        </w:rPr>
      </w:pPr>
      <w:r>
        <w:rPr>
          <w:rFonts w:cstheme="minorHAnsi"/>
          <w:sz w:val="24"/>
          <w:szCs w:val="24"/>
        </w:rPr>
        <w:t xml:space="preserve"> </w:t>
      </w:r>
    </w:p>
    <w:p w:rsidR="00026A98" w:rsidRDefault="00381D2C" w:rsidP="00B24A35">
      <w:pPr>
        <w:rPr>
          <w:rFonts w:cstheme="minorHAnsi"/>
          <w:sz w:val="24"/>
          <w:szCs w:val="24"/>
        </w:rPr>
      </w:pPr>
      <w:r>
        <w:rPr>
          <w:rFonts w:cstheme="minorHAnsi"/>
          <w:sz w:val="24"/>
          <w:szCs w:val="24"/>
        </w:rPr>
        <w:t>Polecam film</w:t>
      </w:r>
      <w:r w:rsidR="00026A98">
        <w:rPr>
          <w:rFonts w:cstheme="minorHAnsi"/>
          <w:sz w:val="24"/>
          <w:szCs w:val="24"/>
        </w:rPr>
        <w:t>ik</w:t>
      </w:r>
    </w:p>
    <w:p w:rsidR="00026A98" w:rsidRDefault="00026A98" w:rsidP="00B24A35">
      <w:hyperlink r:id="rId6" w:history="1">
        <w:r>
          <w:rPr>
            <w:rStyle w:val="Hipercze"/>
          </w:rPr>
          <w:t>https://www.youtube.com/watch?v=DgjNcFKnY7U</w:t>
        </w:r>
      </w:hyperlink>
    </w:p>
    <w:p w:rsidR="00026A98" w:rsidRDefault="00026A98" w:rsidP="00B24A35"/>
    <w:p w:rsidR="00026A98" w:rsidRPr="00026A98" w:rsidRDefault="00026A98" w:rsidP="00B24A35">
      <w:pPr>
        <w:rPr>
          <w:b/>
          <w:sz w:val="28"/>
          <w:szCs w:val="28"/>
        </w:rPr>
      </w:pPr>
      <w:r w:rsidRPr="00026A98">
        <w:rPr>
          <w:b/>
          <w:sz w:val="28"/>
          <w:szCs w:val="28"/>
        </w:rPr>
        <w:t>W dalszym ciągu mile widziane przepisywanie tekstów z trudnościami ortograficznymi, które podałam tydzień temu.</w:t>
      </w:r>
    </w:p>
    <w:p w:rsidR="00026A98" w:rsidRDefault="00026A98" w:rsidP="00B24A35"/>
    <w:p w:rsidR="00026A98" w:rsidRDefault="00026A98" w:rsidP="00B24A35">
      <w:pPr>
        <w:rPr>
          <w:rFonts w:cstheme="minorHAnsi"/>
          <w:sz w:val="24"/>
          <w:szCs w:val="24"/>
        </w:rPr>
      </w:pPr>
    </w:p>
    <w:p w:rsidR="00B24A35" w:rsidRPr="00B24A35" w:rsidRDefault="00B24A35" w:rsidP="00B24A35">
      <w:pPr>
        <w:jc w:val="both"/>
        <w:rPr>
          <w:rFonts w:ascii="Times New Roman" w:hAnsi="Times New Roman" w:cs="Times New Roman"/>
          <w:color w:val="FF0000"/>
          <w:sz w:val="24"/>
          <w:szCs w:val="24"/>
        </w:rPr>
      </w:pPr>
    </w:p>
    <w:p w:rsidR="00B24A35" w:rsidRPr="00B24A35" w:rsidRDefault="00B24A35" w:rsidP="00B24A35">
      <w:pPr>
        <w:jc w:val="both"/>
        <w:rPr>
          <w:rFonts w:ascii="Times New Roman" w:hAnsi="Times New Roman" w:cs="Times New Roman"/>
          <w:sz w:val="32"/>
          <w:szCs w:val="32"/>
        </w:rPr>
      </w:pPr>
    </w:p>
    <w:p w:rsidR="00B24A35" w:rsidRDefault="00B24A35" w:rsidP="00426BB1">
      <w:pPr>
        <w:ind w:firstLine="708"/>
        <w:jc w:val="both"/>
        <w:rPr>
          <w:rFonts w:ascii="Times New Roman" w:hAnsi="Times New Roman" w:cs="Times New Roman"/>
          <w:sz w:val="24"/>
          <w:szCs w:val="24"/>
        </w:rPr>
      </w:pPr>
    </w:p>
    <w:p w:rsidR="00B24A35" w:rsidRPr="00426BB1" w:rsidRDefault="00B24A35" w:rsidP="00426BB1">
      <w:pPr>
        <w:ind w:firstLine="708"/>
        <w:jc w:val="both"/>
        <w:rPr>
          <w:rFonts w:ascii="Times New Roman" w:hAnsi="Times New Roman" w:cs="Times New Roman"/>
          <w:sz w:val="24"/>
          <w:szCs w:val="24"/>
        </w:rPr>
      </w:pPr>
    </w:p>
    <w:p w:rsidR="00426BB1" w:rsidRDefault="00426BB1" w:rsidP="00426BB1">
      <w:pPr>
        <w:jc w:val="both"/>
        <w:rPr>
          <w:rFonts w:cstheme="minorHAnsi"/>
          <w:sz w:val="24"/>
          <w:szCs w:val="24"/>
        </w:rPr>
      </w:pPr>
    </w:p>
    <w:p w:rsidR="00426BB1" w:rsidRPr="00426BB1" w:rsidRDefault="00426BB1" w:rsidP="00426BB1">
      <w:pPr>
        <w:spacing w:line="276" w:lineRule="auto"/>
        <w:jc w:val="both"/>
        <w:rPr>
          <w:rFonts w:ascii="Times New Roman" w:hAnsi="Times New Roman" w:cs="Times New Roman"/>
          <w:sz w:val="32"/>
          <w:szCs w:val="32"/>
          <w:u w:val="single"/>
        </w:rPr>
      </w:pPr>
    </w:p>
    <w:p w:rsidR="009B4C07" w:rsidRPr="009B4C07" w:rsidRDefault="009B4C07" w:rsidP="008A07EA">
      <w:pPr>
        <w:jc w:val="both"/>
        <w:rPr>
          <w:rFonts w:ascii="Times New Roman" w:hAnsi="Times New Roman" w:cs="Times New Roman"/>
          <w:sz w:val="32"/>
          <w:szCs w:val="32"/>
        </w:rPr>
      </w:pPr>
    </w:p>
    <w:p w:rsidR="009B4C07" w:rsidRDefault="009B4C07" w:rsidP="008A07EA">
      <w:pPr>
        <w:jc w:val="both"/>
        <w:rPr>
          <w:b/>
          <w:sz w:val="24"/>
          <w:szCs w:val="24"/>
        </w:rPr>
      </w:pPr>
    </w:p>
    <w:p w:rsidR="009B4C07" w:rsidRPr="008A07EA" w:rsidRDefault="009B4C07" w:rsidP="008A07EA">
      <w:pPr>
        <w:jc w:val="both"/>
        <w:rPr>
          <w:b/>
          <w:sz w:val="24"/>
          <w:szCs w:val="24"/>
        </w:rPr>
      </w:pPr>
    </w:p>
    <w:p w:rsidR="006D160E" w:rsidRPr="006D160E" w:rsidRDefault="006D160E" w:rsidP="00E9227C">
      <w:bookmarkStart w:id="1" w:name="_Hlk34990344"/>
      <w:bookmarkStart w:id="2" w:name="_Hlk34990106"/>
      <w:bookmarkEnd w:id="1"/>
      <w:bookmarkEnd w:id="2"/>
    </w:p>
    <w:sectPr w:rsidR="006D160E" w:rsidRPr="006D160E" w:rsidSect="00527E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3BE0"/>
    <w:multiLevelType w:val="hybridMultilevel"/>
    <w:tmpl w:val="0BE838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4D5FA0"/>
    <w:multiLevelType w:val="multilevel"/>
    <w:tmpl w:val="7F429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E71968"/>
    <w:multiLevelType w:val="hybridMultilevel"/>
    <w:tmpl w:val="E9FA9A54"/>
    <w:lvl w:ilvl="0" w:tplc="1F3CBD18">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317394C"/>
    <w:multiLevelType w:val="hybridMultilevel"/>
    <w:tmpl w:val="3006C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DE4BFF"/>
    <w:multiLevelType w:val="hybridMultilevel"/>
    <w:tmpl w:val="8E34F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5F5687"/>
    <w:multiLevelType w:val="hybridMultilevel"/>
    <w:tmpl w:val="88F211C2"/>
    <w:lvl w:ilvl="0" w:tplc="E77C21BC">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4C1B"/>
    <w:rsid w:val="00001404"/>
    <w:rsid w:val="000041F5"/>
    <w:rsid w:val="00011BD6"/>
    <w:rsid w:val="00026A98"/>
    <w:rsid w:val="00037354"/>
    <w:rsid w:val="000547E8"/>
    <w:rsid w:val="0007675C"/>
    <w:rsid w:val="00087F11"/>
    <w:rsid w:val="00093389"/>
    <w:rsid w:val="00094F57"/>
    <w:rsid w:val="000C083B"/>
    <w:rsid w:val="0010378E"/>
    <w:rsid w:val="001313B9"/>
    <w:rsid w:val="00142E02"/>
    <w:rsid w:val="00171F60"/>
    <w:rsid w:val="00175187"/>
    <w:rsid w:val="001827C3"/>
    <w:rsid w:val="00184A2B"/>
    <w:rsid w:val="00190428"/>
    <w:rsid w:val="00197B05"/>
    <w:rsid w:val="001A1818"/>
    <w:rsid w:val="001D01AA"/>
    <w:rsid w:val="00243AC5"/>
    <w:rsid w:val="0025026B"/>
    <w:rsid w:val="002675C2"/>
    <w:rsid w:val="00274383"/>
    <w:rsid w:val="002B56C9"/>
    <w:rsid w:val="002E526F"/>
    <w:rsid w:val="002F5828"/>
    <w:rsid w:val="0030138A"/>
    <w:rsid w:val="003340E7"/>
    <w:rsid w:val="00344A73"/>
    <w:rsid w:val="00351CDD"/>
    <w:rsid w:val="00381D2C"/>
    <w:rsid w:val="00392206"/>
    <w:rsid w:val="003B2224"/>
    <w:rsid w:val="003F3FB6"/>
    <w:rsid w:val="0041201F"/>
    <w:rsid w:val="00426BB1"/>
    <w:rsid w:val="004533DA"/>
    <w:rsid w:val="00466E5A"/>
    <w:rsid w:val="00481A7B"/>
    <w:rsid w:val="0049551B"/>
    <w:rsid w:val="004B31A5"/>
    <w:rsid w:val="004D0C55"/>
    <w:rsid w:val="004F0174"/>
    <w:rsid w:val="004F03CC"/>
    <w:rsid w:val="004F43AA"/>
    <w:rsid w:val="00504118"/>
    <w:rsid w:val="00525D63"/>
    <w:rsid w:val="00527E30"/>
    <w:rsid w:val="005418E0"/>
    <w:rsid w:val="00541A7B"/>
    <w:rsid w:val="00544339"/>
    <w:rsid w:val="005579A2"/>
    <w:rsid w:val="0057699D"/>
    <w:rsid w:val="005D2623"/>
    <w:rsid w:val="00602B33"/>
    <w:rsid w:val="006124FA"/>
    <w:rsid w:val="00622D8E"/>
    <w:rsid w:val="00627D80"/>
    <w:rsid w:val="00647318"/>
    <w:rsid w:val="0066204F"/>
    <w:rsid w:val="00675588"/>
    <w:rsid w:val="006D160E"/>
    <w:rsid w:val="006D77AA"/>
    <w:rsid w:val="006E039B"/>
    <w:rsid w:val="007323B5"/>
    <w:rsid w:val="0077433A"/>
    <w:rsid w:val="00780D98"/>
    <w:rsid w:val="007D51BD"/>
    <w:rsid w:val="00811F16"/>
    <w:rsid w:val="00812AF4"/>
    <w:rsid w:val="00813D21"/>
    <w:rsid w:val="00872EB0"/>
    <w:rsid w:val="0087473F"/>
    <w:rsid w:val="0088450C"/>
    <w:rsid w:val="00891559"/>
    <w:rsid w:val="008A07EA"/>
    <w:rsid w:val="008A6275"/>
    <w:rsid w:val="008B6296"/>
    <w:rsid w:val="008D010A"/>
    <w:rsid w:val="008D216B"/>
    <w:rsid w:val="008D7865"/>
    <w:rsid w:val="008F6BFE"/>
    <w:rsid w:val="00927EED"/>
    <w:rsid w:val="009455FF"/>
    <w:rsid w:val="009625DC"/>
    <w:rsid w:val="00982263"/>
    <w:rsid w:val="009853CD"/>
    <w:rsid w:val="009951D3"/>
    <w:rsid w:val="009B4C07"/>
    <w:rsid w:val="009D2458"/>
    <w:rsid w:val="009E6474"/>
    <w:rsid w:val="009F3839"/>
    <w:rsid w:val="00A0341F"/>
    <w:rsid w:val="00A055F2"/>
    <w:rsid w:val="00A51D80"/>
    <w:rsid w:val="00A5385E"/>
    <w:rsid w:val="00A7618A"/>
    <w:rsid w:val="00A86398"/>
    <w:rsid w:val="00AC516B"/>
    <w:rsid w:val="00B0477C"/>
    <w:rsid w:val="00B12B7F"/>
    <w:rsid w:val="00B22D2B"/>
    <w:rsid w:val="00B24A35"/>
    <w:rsid w:val="00B254C3"/>
    <w:rsid w:val="00B401F6"/>
    <w:rsid w:val="00B62EFB"/>
    <w:rsid w:val="00B846FB"/>
    <w:rsid w:val="00BD79D2"/>
    <w:rsid w:val="00BE466D"/>
    <w:rsid w:val="00C00BB0"/>
    <w:rsid w:val="00C02BA8"/>
    <w:rsid w:val="00C26D73"/>
    <w:rsid w:val="00C64C1B"/>
    <w:rsid w:val="00C65F9D"/>
    <w:rsid w:val="00CA108B"/>
    <w:rsid w:val="00CA5902"/>
    <w:rsid w:val="00CC6B40"/>
    <w:rsid w:val="00CD4CCA"/>
    <w:rsid w:val="00CE47D9"/>
    <w:rsid w:val="00D04A4D"/>
    <w:rsid w:val="00D10DC2"/>
    <w:rsid w:val="00D53AA3"/>
    <w:rsid w:val="00D56536"/>
    <w:rsid w:val="00D609DF"/>
    <w:rsid w:val="00D85000"/>
    <w:rsid w:val="00DA1AF9"/>
    <w:rsid w:val="00DA4E2D"/>
    <w:rsid w:val="00DD58B7"/>
    <w:rsid w:val="00DE0A58"/>
    <w:rsid w:val="00E27974"/>
    <w:rsid w:val="00E904E1"/>
    <w:rsid w:val="00E9227C"/>
    <w:rsid w:val="00EB5929"/>
    <w:rsid w:val="00EB6EAB"/>
    <w:rsid w:val="00EC0D1C"/>
    <w:rsid w:val="00EC3C34"/>
    <w:rsid w:val="00EE0263"/>
    <w:rsid w:val="00EE28F0"/>
    <w:rsid w:val="00F006BA"/>
    <w:rsid w:val="00F075E8"/>
    <w:rsid w:val="00F16B2A"/>
    <w:rsid w:val="00F2345C"/>
    <w:rsid w:val="00F4410E"/>
    <w:rsid w:val="00F819DF"/>
    <w:rsid w:val="00F948A7"/>
    <w:rsid w:val="00F96660"/>
    <w:rsid w:val="00FA0885"/>
    <w:rsid w:val="00FA67EB"/>
    <w:rsid w:val="00FD537C"/>
    <w:rsid w:val="00FE59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7E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43AA"/>
    <w:pPr>
      <w:ind w:left="720"/>
      <w:contextualSpacing/>
    </w:pPr>
  </w:style>
  <w:style w:type="table" w:styleId="Tabela-Siatka">
    <w:name w:val="Table Grid"/>
    <w:basedOn w:val="Standardowy"/>
    <w:uiPriority w:val="39"/>
    <w:rsid w:val="00EB5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392206"/>
    <w:rPr>
      <w:b/>
      <w:bCs/>
    </w:rPr>
  </w:style>
  <w:style w:type="character" w:styleId="Hipercze">
    <w:name w:val="Hyperlink"/>
    <w:basedOn w:val="Domylnaczcionkaakapitu"/>
    <w:uiPriority w:val="99"/>
    <w:unhideWhenUsed/>
    <w:rsid w:val="00525D63"/>
    <w:rPr>
      <w:color w:val="0563C1" w:themeColor="hyperlink"/>
      <w:u w:val="single"/>
    </w:rPr>
  </w:style>
  <w:style w:type="character" w:customStyle="1" w:styleId="UnresolvedMention">
    <w:name w:val="Unresolved Mention"/>
    <w:basedOn w:val="Domylnaczcionkaakapitu"/>
    <w:uiPriority w:val="99"/>
    <w:semiHidden/>
    <w:unhideWhenUsed/>
    <w:rsid w:val="00525D63"/>
    <w:rPr>
      <w:color w:val="605E5C"/>
      <w:shd w:val="clear" w:color="auto" w:fill="E1DFDD"/>
    </w:rPr>
  </w:style>
  <w:style w:type="character" w:styleId="Odwoaniedokomentarza">
    <w:name w:val="annotation reference"/>
    <w:basedOn w:val="Domylnaczcionkaakapitu"/>
    <w:uiPriority w:val="99"/>
    <w:semiHidden/>
    <w:unhideWhenUsed/>
    <w:rsid w:val="00525D63"/>
    <w:rPr>
      <w:sz w:val="16"/>
      <w:szCs w:val="16"/>
    </w:rPr>
  </w:style>
  <w:style w:type="paragraph" w:styleId="Tekstkomentarza">
    <w:name w:val="annotation text"/>
    <w:basedOn w:val="Normalny"/>
    <w:link w:val="TekstkomentarzaZnak"/>
    <w:uiPriority w:val="99"/>
    <w:semiHidden/>
    <w:unhideWhenUsed/>
    <w:rsid w:val="00525D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5D63"/>
    <w:rPr>
      <w:sz w:val="20"/>
      <w:szCs w:val="20"/>
    </w:rPr>
  </w:style>
  <w:style w:type="paragraph" w:styleId="Tematkomentarza">
    <w:name w:val="annotation subject"/>
    <w:basedOn w:val="Tekstkomentarza"/>
    <w:next w:val="Tekstkomentarza"/>
    <w:link w:val="TematkomentarzaZnak"/>
    <w:uiPriority w:val="99"/>
    <w:semiHidden/>
    <w:unhideWhenUsed/>
    <w:rsid w:val="00525D63"/>
    <w:rPr>
      <w:b/>
      <w:bCs/>
    </w:rPr>
  </w:style>
  <w:style w:type="character" w:customStyle="1" w:styleId="TematkomentarzaZnak">
    <w:name w:val="Temat komentarza Znak"/>
    <w:basedOn w:val="TekstkomentarzaZnak"/>
    <w:link w:val="Tematkomentarza"/>
    <w:uiPriority w:val="99"/>
    <w:semiHidden/>
    <w:rsid w:val="00525D63"/>
    <w:rPr>
      <w:b/>
      <w:bCs/>
      <w:sz w:val="20"/>
      <w:szCs w:val="20"/>
    </w:rPr>
  </w:style>
  <w:style w:type="paragraph" w:styleId="Tekstdymka">
    <w:name w:val="Balloon Text"/>
    <w:basedOn w:val="Normalny"/>
    <w:link w:val="TekstdymkaZnak"/>
    <w:uiPriority w:val="99"/>
    <w:semiHidden/>
    <w:unhideWhenUsed/>
    <w:rsid w:val="00525D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D63"/>
    <w:rPr>
      <w:rFonts w:ascii="Segoe UI" w:hAnsi="Segoe UI" w:cs="Segoe UI"/>
      <w:sz w:val="18"/>
      <w:szCs w:val="18"/>
    </w:rPr>
  </w:style>
  <w:style w:type="paragraph" w:styleId="NormalnyWeb">
    <w:name w:val="Normal (Web)"/>
    <w:basedOn w:val="Normalny"/>
    <w:uiPriority w:val="99"/>
    <w:semiHidden/>
    <w:unhideWhenUsed/>
    <w:rsid w:val="00A51D8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24748350">
      <w:bodyDiv w:val="1"/>
      <w:marLeft w:val="0"/>
      <w:marRight w:val="0"/>
      <w:marTop w:val="0"/>
      <w:marBottom w:val="0"/>
      <w:divBdr>
        <w:top w:val="none" w:sz="0" w:space="0" w:color="auto"/>
        <w:left w:val="none" w:sz="0" w:space="0" w:color="auto"/>
        <w:bottom w:val="none" w:sz="0" w:space="0" w:color="auto"/>
        <w:right w:val="none" w:sz="0" w:space="0" w:color="auto"/>
      </w:divBdr>
    </w:div>
    <w:div w:id="490022520">
      <w:bodyDiv w:val="1"/>
      <w:marLeft w:val="0"/>
      <w:marRight w:val="0"/>
      <w:marTop w:val="0"/>
      <w:marBottom w:val="0"/>
      <w:divBdr>
        <w:top w:val="none" w:sz="0" w:space="0" w:color="auto"/>
        <w:left w:val="none" w:sz="0" w:space="0" w:color="auto"/>
        <w:bottom w:val="none" w:sz="0" w:space="0" w:color="auto"/>
        <w:right w:val="none" w:sz="0" w:space="0" w:color="auto"/>
      </w:divBdr>
    </w:div>
    <w:div w:id="638458107">
      <w:bodyDiv w:val="1"/>
      <w:marLeft w:val="0"/>
      <w:marRight w:val="0"/>
      <w:marTop w:val="0"/>
      <w:marBottom w:val="0"/>
      <w:divBdr>
        <w:top w:val="none" w:sz="0" w:space="0" w:color="auto"/>
        <w:left w:val="none" w:sz="0" w:space="0" w:color="auto"/>
        <w:bottom w:val="none" w:sz="0" w:space="0" w:color="auto"/>
        <w:right w:val="none" w:sz="0" w:space="0" w:color="auto"/>
      </w:divBdr>
    </w:div>
    <w:div w:id="672951562">
      <w:bodyDiv w:val="1"/>
      <w:marLeft w:val="0"/>
      <w:marRight w:val="0"/>
      <w:marTop w:val="0"/>
      <w:marBottom w:val="0"/>
      <w:divBdr>
        <w:top w:val="none" w:sz="0" w:space="0" w:color="auto"/>
        <w:left w:val="none" w:sz="0" w:space="0" w:color="auto"/>
        <w:bottom w:val="none" w:sz="0" w:space="0" w:color="auto"/>
        <w:right w:val="none" w:sz="0" w:space="0" w:color="auto"/>
      </w:divBdr>
    </w:div>
    <w:div w:id="1089498345">
      <w:bodyDiv w:val="1"/>
      <w:marLeft w:val="0"/>
      <w:marRight w:val="0"/>
      <w:marTop w:val="0"/>
      <w:marBottom w:val="0"/>
      <w:divBdr>
        <w:top w:val="none" w:sz="0" w:space="0" w:color="auto"/>
        <w:left w:val="none" w:sz="0" w:space="0" w:color="auto"/>
        <w:bottom w:val="none" w:sz="0" w:space="0" w:color="auto"/>
        <w:right w:val="none" w:sz="0" w:space="0" w:color="auto"/>
      </w:divBdr>
      <w:divsChild>
        <w:div w:id="700980711">
          <w:marLeft w:val="0"/>
          <w:marRight w:val="0"/>
          <w:marTop w:val="0"/>
          <w:marBottom w:val="0"/>
          <w:divBdr>
            <w:top w:val="none" w:sz="0" w:space="0" w:color="auto"/>
            <w:left w:val="none" w:sz="0" w:space="0" w:color="auto"/>
            <w:bottom w:val="none" w:sz="0" w:space="0" w:color="auto"/>
            <w:right w:val="none" w:sz="0" w:space="0" w:color="auto"/>
          </w:divBdr>
        </w:div>
        <w:div w:id="1825662878">
          <w:marLeft w:val="0"/>
          <w:marRight w:val="0"/>
          <w:marTop w:val="0"/>
          <w:marBottom w:val="0"/>
          <w:divBdr>
            <w:top w:val="none" w:sz="0" w:space="0" w:color="auto"/>
            <w:left w:val="none" w:sz="0" w:space="0" w:color="auto"/>
            <w:bottom w:val="none" w:sz="0" w:space="0" w:color="auto"/>
            <w:right w:val="none" w:sz="0" w:space="0" w:color="auto"/>
          </w:divBdr>
          <w:divsChild>
            <w:div w:id="832526682">
              <w:marLeft w:val="0"/>
              <w:marRight w:val="0"/>
              <w:marTop w:val="0"/>
              <w:marBottom w:val="0"/>
              <w:divBdr>
                <w:top w:val="none" w:sz="0" w:space="0" w:color="auto"/>
                <w:left w:val="none" w:sz="0" w:space="0" w:color="auto"/>
                <w:bottom w:val="none" w:sz="0" w:space="0" w:color="auto"/>
                <w:right w:val="none" w:sz="0" w:space="0" w:color="auto"/>
              </w:divBdr>
              <w:divsChild>
                <w:div w:id="157184634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58876270">
      <w:bodyDiv w:val="1"/>
      <w:marLeft w:val="0"/>
      <w:marRight w:val="0"/>
      <w:marTop w:val="0"/>
      <w:marBottom w:val="0"/>
      <w:divBdr>
        <w:top w:val="none" w:sz="0" w:space="0" w:color="auto"/>
        <w:left w:val="none" w:sz="0" w:space="0" w:color="auto"/>
        <w:bottom w:val="none" w:sz="0" w:space="0" w:color="auto"/>
        <w:right w:val="none" w:sz="0" w:space="0" w:color="auto"/>
      </w:divBdr>
    </w:div>
    <w:div w:id="195450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DgjNcFKnY7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77DEE-8D5A-4CA8-84C6-4456C75D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651</Words>
  <Characters>3909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Windows User</cp:lastModifiedBy>
  <cp:revision>2</cp:revision>
  <dcterms:created xsi:type="dcterms:W3CDTF">2020-03-28T11:08:00Z</dcterms:created>
  <dcterms:modified xsi:type="dcterms:W3CDTF">2020-03-28T11:08:00Z</dcterms:modified>
</cp:coreProperties>
</file>